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לא רק ציון: לימודים ובגרויות</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התלמידים והתלמידות יאתרו מידע גלוי בטקסט ובטבלה ויסבירו מושגים מרכזיים: בגרות, ציון מגן, יחידות לימוד, עקומת השכחה והיזכרות פעילה.</w:t>
            </w:r>
          </w:p>
          <w:p>
            <w:pPr>
              <w:bidi/>
              <w:spacing w:after="80" w:before="0"/>
            </w:pPr>
            <w:r>
              <w:rPr>
                <w:rFonts w:ascii="Arial" w:cs="Arial" w:eastAsia="Arial" w:hAnsi="Arial"/>
                <w:sz w:val="24"/>
                <w:szCs w:val="24"/>
                <w:rtl/>
              </w:rPr>
              <w:t xml:space="preserve">• התלמידים והתלמידות יסיקו מסקנות, יזהו מבנה טקסט (סיפורי, מידעי וטיעוני) ומילות קישור, ויבחינו בין טענה, נימוק, טענת נגד ומסקנה.</w:t>
            </w:r>
          </w:p>
          <w:p>
            <w:pPr>
              <w:bidi/>
              <w:spacing w:after="80" w:before="0"/>
            </w:pPr>
            <w:r>
              <w:rPr>
                <w:rFonts w:ascii="Arial" w:cs="Arial" w:eastAsia="Arial" w:hAnsi="Arial"/>
                <w:sz w:val="24"/>
                <w:szCs w:val="24"/>
                <w:rtl/>
              </w:rPr>
              <w:t xml:space="preserve">• התלמידים והתלמידות יחברו את הנקרא לחייהם: יבחרו צעד למידה קטן ומעשי, יתמודדו עם לחץ מבחנים בעזרת עש״ן ד״ק, יתמכו בחבר/ה בעזרת מעש״ה ויזכרו שציון הוא לא מי שהם.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(מתי התחלתם ללמוד? איך הרגשתם?) והצגת שקופית הפתיחה. נרמול: לחץ לפני מבחן הוא תחושה רגילה, וציון הוא לא מי שאנחנו.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לפני הקריאה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הצצה בכותרת, בכותרות המשנה ובכותרות הטבלה; ניבוי: על מה הטקסט ומה נלמד ממנו? הסבר על שלוש רמות הצלילה: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מודרכת – פני המים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קריאת הטקסט ברמה המתאימה, עצירה בתחנת העצירה, ומענה על שאלות האיתור והסימון (hl).</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צלילה – מתחת למים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שאלות הסקה, אוצר מילים ומילות קישור, ומשימת המיון (הרגל מנצח / מלכודת, או מיון רכיבי טיעון בחט״ע).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משחק 'בחרו מסלול' בזוגות, עם דגש על עש״ן ד״ק ועל מעש״ה; שיתוף קצר בכיתה.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תלמיד/ה כותב/ת צעד למידה קטן אחד ומשפט מחזק. תזכורת עדינה למי אפשר לפנות אם הלחץ כבד מדי.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את טקסט ה־מ או ה־ע (ארבע שורות על חזרות, כרטיסיות, שינה ובקשת עזרה) ועונים על שאלת איתור אחת. אחר כך עושים בזוגות את משימת המיון 'הרגל מנצח או מלכודת', ומסיימים בכרטיס יציאה: צעד קטן אחד שאנסה השבוע.</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על הפעם האחרונה שלמדתם למבחן: מתי התחלתם ללמוד, איך הרגשתם בלילה שלפני, ומה הייתם עושים אחרת? אפשר לענות במילה אחת על הלוח או בהרמת אצבעות מ־1 (רגוע/ה) עד 5 (לחוץ/ה מאוד). כל תשובה בסדר, כי לחץ לפני מבחן הוא תחושה מוכרת לכולנו.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מול מבחנים: גש״ר מאח״ד • עש״ן ד״ק • מעש״ה</w:t>
            </w:r>
          </w:p>
          <w:p>
            <w:pPr>
              <w:bidi/>
              <w:spacing w:after="80" w:before="0"/>
            </w:pPr>
            <w:r>
              <w:rPr>
                <w:rFonts w:ascii="Arial" w:cs="Arial" w:eastAsia="Arial" w:hAnsi="Arial"/>
                <w:sz w:val="24"/>
                <w:szCs w:val="24"/>
                <w:rtl/>
              </w:rPr>
              <w:t xml:space="preserve">עש״ן ד״ק הוא כלי ללילה שלפני המבחן ולרגע שבו פוגשים 'קיר' בדף הבחינה: ע – עצור, ש – שרירים (לכווץ אגרופים ולשחרר לאט), נ – נשימה (שאיפה איטית, נשיפה ארוכה), ד – דיבור עצמי (משפט מחזק), ק – קדימה (בוחרים צעד קטן אחד וממשיכים). מעש״ה מלמד איך לעזור לחבר/ה או לעצמנו לפני מבחן: מ – מחויבות ('אני כאן איתך'), ע – עידוד לפעולה (משימה קטנה עכשיו), ש – שאלות (מה קרה? מה עוזר לך? ולפני מבחן: מה כבר אני יודע/ת? מה הצעד הבא?), ה – הבניית רצף (מה קרה, מה עכשיו ומה הלאה), בדיוק כמו אמא של יואב. גש״ר מאח״ד מזכיר שיש שישה ערוצי התמודדות – גוף (שינה, נשימה), שכל (תכנון חזרות), רגש (לתת מקום ללחץ), אמונה וערכים ('ציון הוא לא מי שאני'), חברה (ללמוד עם חבר/ה, לבקש עזרה) ודמיון (לדמיין את עצמי רגוע/ה בבחינה). חבר או חברה לחוצים לפני מבחן – או שזה אתם? מעש״ה: מ – מחויבות ("אני כאן איתך, לא לבד"), ע – עידוד לפעולה (צעד קטן אחד: רבע שעה של חזרה, כרטיסייה אחת), ש – שאלות שמפעילות חשיבה ("מה כבר אני יודע/ת? מה הצעד הבא?"), ה – הבניית רצף (מה היה, מה עכשיו, מה הלאה). ציון הוא לא מי שאתם. אם הלחץ כבד מדי –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אסטרטגיית קריאה בשלושה שלבים: לפני הקריאה – מציצים בכותרות ובטבלה ומנבאים; במהלך הקריאה – עוצרים בתחנת העצירה ומסמנים מילים לא מוכרות; אחרי הקריאה – צוללים בשלוש רמות: פני המים (מה כתוב?), מתחת למים (מה הכוונה? למה הכותב בחר כך?) והמעמקים (מה אני חושב/ת? איך זה קשור לחיים שלי?).</w:t>
            </w:r>
          </w:p>
          <w:p>
            <w:pPr>
              <w:bidi/>
              <w:spacing w:after="80" w:before="0"/>
            </w:pPr>
            <w:r>
              <w:rPr>
                <w:rFonts w:ascii="Arial" w:cs="Arial" w:eastAsia="Arial" w:hAnsi="Arial"/>
                <w:sz w:val="24"/>
                <w:szCs w:val="24"/>
                <w:rtl/>
              </w:rPr>
              <w:t xml:space="preserve">• שלבו את המשחקים מחבילת העבודה: נכון / לא נכון (למשל: 'שינה מפריעה לזיכרון כי המוח מנותק בלילה' – לא נכון), השלמת מילות קישור בטקסט הטיעוני (ראשית, שנית, יתרה מזו, אולם, לפיכך), וכרטיסיות מושגים: למה המגן חשוב? · הטעות של יואב · הטיפ הכי זול · לבדוק, לא להדגיש · בגרות בלי לחץ?</w:t>
            </w:r>
          </w:p>
          <w:p>
            <w:pPr>
              <w:bidi/>
              <w:spacing w:after="80" w:before="0"/>
            </w:pPr>
            <w:r>
              <w:rPr>
                <w:rFonts w:ascii="Arial" w:cs="Arial" w:eastAsia="Arial" w:hAnsi="Arial"/>
                <w:sz w:val="24"/>
                <w:szCs w:val="24"/>
                <w:rtl/>
              </w:rPr>
              <w:t xml:space="preserve">• מרחב בטוח: הנושא נוגע בלחץ ובתחושת ערך עצמי. הדגישו שאין חובה לשתף ציונים או חוויות אישיות, הימנעו מהשוואות בין תלמידים, וזכרו שהשיעור הוא תמיכה ולא טיפול. כל חשש למצוקה – מפנים להיועצת. חזרו על המשפט: 'אם הלחץ כבד מדי – פנו ליועצת, לנאמני החוסן המורים או לנאמני החוסן התלמידים, או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שאלות סגורות (לפי מפתח החבילה): 1 – מהבחינה החיצונית ומציון המגן; 2 – רמת העומק וההיקף של המקצוע; 3 (מהטבלה) – לבדוק את הרשימה העדכנית מול בית הספר; 4 – המגן משתלב בציון הסופי ומאזן אותו; voc – יוצרת אפשרויות להמשך לימודים והכשרה. hl: 'הוא בנוי משני חלקים'. פסקת הטיעון: חפשו איזון הוגן – הכרה בכך שיש מסלולי השלמה ומסלולים שלא דורשים תעודה, לצד הערך המעשי של 'תעודה ביד'. תשובה מצוינת מחברת בין המגן שנבנה כל השנה לבין עבודה שוטפת וקטנה, נכתבת בטון תומך ומציעה צעד קטן אחד.</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מהבחינה החיצונית ומציון המגן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את רמת העומק וההיקף של המקצוע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לבדוק את הרשימה העדכנית מול בית הספר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המגן משתלב בציון הסופי ומאזן אותו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„הוא בנוי משני חלקים…”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מבחן ארצי זהה לכולם ← 📝 בחינה חיצונית; נבנה משיעורי בית והשתתפות ← 🛡️ ציון מגן; נכתב ביום קבוע בתיכון ← 📝 בחינה חיצונית; המורה בבית הספר נותן/ת אותו ← 🛡️ ציון מגן; מתרגלים לקראתו מבחנים משנים קודמות ← 📝 בחינה חיצונית; נבנה מהעבודה לאורך השנה ← 🛡️ ציון מגן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שהיא יוצרת אפשרויות להמשך לימודים והכשרה</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לא רק ציון: לימודים ובגרויות</w:t>
      </w:r>
    </w:p>
    <w:p>
      <w:pPr>
        <w:bidi/>
        <w:spacing w:after="200" w:before="0"/>
      </w:pPr>
      <w:r>
        <w:rPr>
          <w:rFonts w:ascii="Arial" w:cs="Arial" w:eastAsia="Arial" w:hAnsi="Arial"/>
          <w:color w:val="4A4560"/>
          <w:sz w:val="26"/>
          <w:szCs w:val="26"/>
          <w:rtl/>
        </w:rPr>
        <w:t xml:space="preserve">מה זו בעצם בגרות, למה המוח אוהב חזרות, מה למד יואב בין שני מבחנים, והאם לבטל את בחינות הבגרות</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ציון המגן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ציון שנתי שהמורה נותן על העבודה לאורך השנה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יחידות לימוד (יח״ל)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מדד לרמת העומק וההיקף של מקצוע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מגמות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מקצועות התמחות שבוחרים לפי תחום עניין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מסלולי השלמה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דרכים להשיג את התעודה גם אחרי התיכון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בהתמדה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באופן קבוע ורציף, בלי לוותר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ציון המגן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ציון שנתי שהמורה נותן על העבודה לאורך השנה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יחידות לימוד (יח״ל)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מדד לרמת העומק וההיקף של מקצוע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מגמות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מקצועות התמחות שבוחרים לפי תחום עניין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מסלולי השלמה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דרכים להשיג את התעודה גם אחרי התיכון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בהתמדה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באופן קבוע ורציף, בלי לוותר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פותח דלתות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מאפשר הזדמנויות להמשך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להגיע לצומת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לעמוד בפני החלטה על ההמשך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דחיפה של הרגע האחרון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ללמוד בלחץ ממש לפני המבחן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מה זו בעצם בגרות?</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מה אתם כבר יודעים או שמעתם על בגרויות? כתבו שאלה אחת שהייתם רוצים שהטקסט יענה עליה.</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ציון המגן</w:t>
            </w:r>
            <w:r>
              <w:rPr>
                <w:rFonts w:ascii="Arial" w:cs="Arial" w:eastAsia="Arial" w:hAnsi="Arial"/>
                <w:sz w:val="24"/>
                <w:szCs w:val="24"/>
                <w:rtl/>
              </w:rPr>
              <w:t xml:space="preserve"> – ציון שנתי שהמורה נותן על העבודה לאורך השנה</w:t>
            </w:r>
          </w:p>
          <w:p>
            <w:pPr>
              <w:bidi/>
              <w:spacing w:after="80" w:before="0"/>
            </w:pPr>
            <w:r>
              <w:rPr>
                <w:rFonts w:ascii="Arial" w:cs="Arial" w:eastAsia="Arial" w:hAnsi="Arial"/>
                <w:b/>
                <w:bCs/>
                <w:color w:val="2B1D5C"/>
                <w:sz w:val="24"/>
                <w:szCs w:val="24"/>
                <w:rtl/>
              </w:rPr>
              <w:t xml:space="preserve">יחידות לימוד (יח״ל)</w:t>
            </w:r>
            <w:r>
              <w:rPr>
                <w:rFonts w:ascii="Arial" w:cs="Arial" w:eastAsia="Arial" w:hAnsi="Arial"/>
                <w:sz w:val="24"/>
                <w:szCs w:val="24"/>
                <w:rtl/>
              </w:rPr>
              <w:t xml:space="preserve"> – מדד לרמת העומק וההיקף של מקצוע</w:t>
            </w:r>
          </w:p>
          <w:p>
            <w:pPr>
              <w:bidi/>
              <w:spacing w:after="80" w:before="0"/>
            </w:pPr>
            <w:r>
              <w:rPr>
                <w:rFonts w:ascii="Arial" w:cs="Arial" w:eastAsia="Arial" w:hAnsi="Arial"/>
                <w:b/>
                <w:bCs/>
                <w:color w:val="2B1D5C"/>
                <w:sz w:val="24"/>
                <w:szCs w:val="24"/>
                <w:rtl/>
              </w:rPr>
              <w:t xml:space="preserve">מגמות</w:t>
            </w:r>
            <w:r>
              <w:rPr>
                <w:rFonts w:ascii="Arial" w:cs="Arial" w:eastAsia="Arial" w:hAnsi="Arial"/>
                <w:sz w:val="24"/>
                <w:szCs w:val="24"/>
                <w:rtl/>
              </w:rPr>
              <w:t xml:space="preserve"> – מקצועות התמחות שבוחרים לפי תחום עניין</w:t>
            </w:r>
          </w:p>
          <w:p>
            <w:pPr>
              <w:bidi/>
              <w:spacing w:after="80" w:before="0"/>
            </w:pPr>
            <w:r>
              <w:rPr>
                <w:rFonts w:ascii="Arial" w:cs="Arial" w:eastAsia="Arial" w:hAnsi="Arial"/>
                <w:b/>
                <w:bCs/>
                <w:color w:val="2B1D5C"/>
                <w:sz w:val="24"/>
                <w:szCs w:val="24"/>
                <w:rtl/>
              </w:rPr>
              <w:t xml:space="preserve">מסלולי השלמה</w:t>
            </w:r>
            <w:r>
              <w:rPr>
                <w:rFonts w:ascii="Arial" w:cs="Arial" w:eastAsia="Arial" w:hAnsi="Arial"/>
                <w:sz w:val="24"/>
                <w:szCs w:val="24"/>
                <w:rtl/>
              </w:rPr>
              <w:t xml:space="preserve"> – דרכים להשיג את התעודה גם אחרי התיכון</w:t>
            </w:r>
          </w:p>
          <w:p>
            <w:pPr>
              <w:bidi/>
              <w:spacing w:after="80" w:before="0"/>
            </w:pPr>
            <w:r>
              <w:rPr>
                <w:rFonts w:ascii="Arial" w:cs="Arial" w:eastAsia="Arial" w:hAnsi="Arial"/>
                <w:b/>
                <w:bCs/>
                <w:color w:val="2B1D5C"/>
                <w:sz w:val="24"/>
                <w:szCs w:val="24"/>
                <w:rtl/>
              </w:rPr>
              <w:t xml:space="preserve">בהתמדה</w:t>
            </w:r>
            <w:r>
              <w:rPr>
                <w:rFonts w:ascii="Arial" w:cs="Arial" w:eastAsia="Arial" w:hAnsi="Arial"/>
                <w:sz w:val="24"/>
                <w:szCs w:val="24"/>
                <w:rtl/>
              </w:rPr>
              <w:t xml:space="preserve"> – באופן קבוע ורציף, בלי לוותר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מה זו בגרות. המילה 'בגרות' נשמעת רחוק כשאתם בחטיבת הביניים, אבל היא מתחילה להתקרב מהר ממה שחושבים. בחינות הבגרות הן סדרת בחינות ארציות שתלמידות ותלמידים בישראל ניגשים אליהן בתיכון, בעיקר בכיתות יא עד יב. מי שצובר מספיק בחינות מוצלחות מקבל בסוף תעודת בגרות – מסמך שמסכם את שנות התיכון ופותח דלתות להמשך.</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שני חלקים לציון. הדבר הראשון שכדאי לדעת: ציון הבגרות הסופי לא נקבע רק ביום הבחינה. הוא בנוי משני חלקים. החלק הראשון הוא הבחינה החיצונית – מבחן ארצי זהה שכולם כותבים באותו יום. החלק השני הוא ציון המגן – ציון שנתי שהמורה בבית הספר נותן על העבודה לאורך השנה: מבחנים, שיעורי בית והשתתפות. הציון הסופי משלב את השניים, ולכן מגן גבוה יכול להרים ציון בחינה חלש, ומגן נמוך יכול למשוך למטה.</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יחידות לימוד. הדבר השני הוא יחידות הלימוד, או בקיצור יח״ל. כל מקצוע נמדד ביחידות: ככל שיש יותר יחידות, כך החומר עמוק ורחב יותר. מתמטיקה ואנגלית, למשל, אפשר ללמוד ברמה של שלוש, ארבע או חמש יחידות. חמש יחידות נחשבות לרמה הגבוהה ביותר, והן משמעותיות למי שרוצה להמשיך ללימודים אקדמיים מסוימים אחרי התיכון.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שאלו את עצמכם – באיזה מקצוע הייתם רוצים להתמחות בתיכון, ומה אתם כבר יודעים עליו?</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מקצועות חובה ומגמות. כדי לקבל תעודת בגרות צריך להיבחן במקצועות החובה – למשל לשון, ספרות, תנ״ך, היסטוריה, אזרחות, מתמטיקה ואנגלית – ובנוסף במקצועות ההתמחות, שנקראים גם מגמות, שכל תלמיד ותלמידה בוחרים לפי העניין שלהם: מדעים, אמנות, תקשורת, ספורט ועוד. הכללים המדויקים משתנים מדי פעם, ולכן תמיד בודקים מול בית הספר ומול המידע הרשמי העדכני.</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ומה אם לא מסתדר. זו שאלה ששואלים הרבה. תעודת בגרות מלאה היא כלי חשוב, אבל היא לא סוף הסיפור. קיימים מסלולי השלמה אחרי התיכון, ויש מקצועות ומסלולי הכשרה שלא דורשים אותה. עדיין, הרבה יותר נוח להגיע לצומת עם תעודה ביד מאשר לחזור אליה אחר כך, ולכן שווה להשקיע בזמן אמת.</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מתחילים כבר עכשיו. ולמה זה רלוונטי כבר עכשיו, בחטיבה? כי הבגרות לא נבנית בכיתה יב. היא נבנית בהרגלים שאתם מפתחים עכשיו: להגיש שיעורים בזמן, לשאול כשלא מבינים, ללמוד בהתמדה ולא בדחיפה של הרגע האחרון. וגם חשוב לזכור: לחץ לפני מבחנים הוא תחושה רגילה, וציון הוא לא מי שאתם. כשחבר או חברה נלחצים, אפשר לומר 'אני כאן איתך' ולשאול יחד: מה כבר אני יודע/ת, ומה הצעד הבא? הטבלה מסדרת את המושגים המרכזיים, והיא תלווה אתכם בשנים הקרובות.</w:t>
      </w:r>
    </w:p>
    <w:p>
      <w:pPr>
        <w:bidi/>
        <w:spacing w:after="60" w:before="0"/>
      </w:pPr>
      <w:r>
        <w:rPr>
          <w:rFonts w:ascii="Arial" w:cs="Arial" w:eastAsia="Arial" w:hAnsi="Arial"/>
          <w:b/>
          <w:bCs/>
          <w:color w:val="6A4AD9"/>
          <w:sz w:val="20"/>
          <w:szCs w:val="20"/>
          <w:rtl/>
        </w:rPr>
        <w:t xml:space="preserve">📊 מושגי הבגרות במבט אחד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מושג</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זה אומר ואיך זה נקבע</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טיפ קטן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בחינה חיצונית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מבחן ארצי זהה לכולם, נכתב ביום קבוע בתיכון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מתרגלים מבחנים משנים קודמות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ציון מגן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הציון השנתי מבית הספר, נבנה מהעבודה לאורך השנה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הוא חלק מהציון הסופי – לא בונוס</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יחידות לימוד (יח״ל)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רמת העומק של המקצוע: שלוש, ארבע או חמש יח״ל לפי הבחירה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חמש יח״ל פותחות הכי הרבה דלתות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מקצועות חובה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מקצועות שכולם נבחנים בהם, קבועים ברמה הארצית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בודקים את הרשימה העדכנית מול בית הספר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מגמה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מקצוע התמחות לבחירה, נבחר בכיתה ט לקראת התיכון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בוחרים משהו שמעניין באמת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בחלק הזה נחפש בטקסט מידע מדויק על הבגרות ומושגיה.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ממה בנוי ציון הבגרות הסופי, לפי הטקסט?</w:t>
      </w:r>
    </w:p>
    <w:p>
      <w:pPr>
        <w:bidi/>
        <w:spacing w:after="40" w:before="0"/>
      </w:pPr>
      <w:r>
        <w:rPr>
          <w:rFonts w:ascii="Arial" w:cs="Arial" w:eastAsia="Arial" w:hAnsi="Arial"/>
          <w:sz w:val="24"/>
          <w:szCs w:val="24"/>
          <w:rtl/>
        </w:rPr>
        <w:t xml:space="preserve">(א)  רק מהבחינה החיצונית</w:t>
      </w:r>
    </w:p>
    <w:p>
      <w:pPr>
        <w:bidi/>
        <w:spacing w:after="40" w:before="0"/>
      </w:pPr>
      <w:r>
        <w:rPr>
          <w:rFonts w:ascii="Arial" w:cs="Arial" w:eastAsia="Arial" w:hAnsi="Arial"/>
          <w:sz w:val="24"/>
          <w:szCs w:val="24"/>
          <w:rtl/>
        </w:rPr>
        <w:t xml:space="preserve">(ב)  מהבחינה החיצונית ומציון המגן</w:t>
      </w:r>
    </w:p>
    <w:p>
      <w:pPr>
        <w:bidi/>
        <w:spacing w:after="40" w:before="0"/>
      </w:pPr>
      <w:r>
        <w:rPr>
          <w:rFonts w:ascii="Arial" w:cs="Arial" w:eastAsia="Arial" w:hAnsi="Arial"/>
          <w:sz w:val="24"/>
          <w:szCs w:val="24"/>
          <w:rtl/>
        </w:rPr>
        <w:t xml:space="preserve">(ג)  מהממוצע של כל שנות החטיבה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מה מסמנות יחידות הלימוד (יח״ל)?</w:t>
      </w:r>
    </w:p>
    <w:p>
      <w:pPr>
        <w:bidi/>
        <w:spacing w:after="40" w:before="0"/>
      </w:pPr>
      <w:r>
        <w:rPr>
          <w:rFonts w:ascii="Arial" w:cs="Arial" w:eastAsia="Arial" w:hAnsi="Arial"/>
          <w:sz w:val="24"/>
          <w:szCs w:val="24"/>
          <w:rtl/>
        </w:rPr>
        <w:t xml:space="preserve">(א)  את רמת העומק וההיקף של המקצוע</w:t>
      </w:r>
    </w:p>
    <w:p>
      <w:pPr>
        <w:bidi/>
        <w:spacing w:after="40" w:before="0"/>
      </w:pPr>
      <w:r>
        <w:rPr>
          <w:rFonts w:ascii="Arial" w:cs="Arial" w:eastAsia="Arial" w:hAnsi="Arial"/>
          <w:sz w:val="24"/>
          <w:szCs w:val="24"/>
          <w:rtl/>
        </w:rPr>
        <w:t xml:space="preserve">(ב)  כמה שעות בשבוע לומדים בכיתה</w:t>
      </w:r>
    </w:p>
    <w:p>
      <w:pPr>
        <w:bidi/>
        <w:spacing w:after="40" w:before="0"/>
      </w:pPr>
      <w:r>
        <w:rPr>
          <w:rFonts w:ascii="Arial" w:cs="Arial" w:eastAsia="Arial" w:hAnsi="Arial"/>
          <w:sz w:val="24"/>
          <w:szCs w:val="24"/>
          <w:rtl/>
        </w:rPr>
        <w:t xml:space="preserve">(ג)  את מספר המבחנים בשנה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מה הטיפ לגבי מקצועות החובה?</w:t>
      </w:r>
    </w:p>
    <w:p>
      <w:pPr>
        <w:bidi/>
        <w:spacing w:after="40" w:before="0"/>
      </w:pPr>
      <w:r>
        <w:rPr>
          <w:rFonts w:ascii="Arial" w:cs="Arial" w:eastAsia="Arial" w:hAnsi="Arial"/>
          <w:sz w:val="24"/>
          <w:szCs w:val="24"/>
          <w:rtl/>
        </w:rPr>
        <w:t xml:space="preserve">(א)  ללמוד אותם רק בכיתה יב</w:t>
      </w:r>
    </w:p>
    <w:p>
      <w:pPr>
        <w:bidi/>
        <w:spacing w:after="40" w:before="0"/>
      </w:pPr>
      <w:r>
        <w:rPr>
          <w:rFonts w:ascii="Arial" w:cs="Arial" w:eastAsia="Arial" w:hAnsi="Arial"/>
          <w:sz w:val="24"/>
          <w:szCs w:val="24"/>
          <w:rtl/>
        </w:rPr>
        <w:t xml:space="preserve">(ב)  לוותר עליהם אם יש מגמה</w:t>
      </w:r>
    </w:p>
    <w:p>
      <w:pPr>
        <w:bidi/>
        <w:spacing w:after="40" w:before="0"/>
      </w:pPr>
      <w:r>
        <w:rPr>
          <w:rFonts w:ascii="Arial" w:cs="Arial" w:eastAsia="Arial" w:hAnsi="Arial"/>
          <w:sz w:val="24"/>
          <w:szCs w:val="24"/>
          <w:rtl/>
        </w:rPr>
        <w:t xml:space="preserve">(ג)  לבדוק את הרשימה העדכנית מול בית הספר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למה מגן גבוה 'יכול להרים ציון בחינה חלש'?</w:t>
      </w:r>
    </w:p>
    <w:p>
      <w:pPr>
        <w:bidi/>
        <w:spacing w:after="40" w:before="0"/>
      </w:pPr>
      <w:r>
        <w:rPr>
          <w:rFonts w:ascii="Arial" w:cs="Arial" w:eastAsia="Arial" w:hAnsi="Arial"/>
          <w:sz w:val="24"/>
          <w:szCs w:val="24"/>
          <w:rtl/>
        </w:rPr>
        <w:t xml:space="preserve">(א)  כי המגן משתלב בציון הסופי ומאזן אותו</w:t>
      </w:r>
    </w:p>
    <w:p>
      <w:pPr>
        <w:bidi/>
        <w:spacing w:after="40" w:before="0"/>
      </w:pPr>
      <w:r>
        <w:rPr>
          <w:rFonts w:ascii="Arial" w:cs="Arial" w:eastAsia="Arial" w:hAnsi="Arial"/>
          <w:sz w:val="24"/>
          <w:szCs w:val="24"/>
          <w:rtl/>
        </w:rPr>
        <w:t xml:space="preserve">(ב)  כי המגן מחליף את הבחינה לגמרי</w:t>
      </w:r>
    </w:p>
    <w:p>
      <w:pPr>
        <w:bidi/>
        <w:spacing w:after="40" w:before="0"/>
      </w:pPr>
      <w:r>
        <w:rPr>
          <w:rFonts w:ascii="Arial" w:cs="Arial" w:eastAsia="Arial" w:hAnsi="Arial"/>
          <w:sz w:val="24"/>
          <w:szCs w:val="24"/>
          <w:rtl/>
        </w:rPr>
        <w:t xml:space="preserve">(ג)  כי בחינה חלשה לא נספרת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בחינות הבגרות נכתבות בעיקר בכיתות יא–יב.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ציון המגן נקבע רק לפי מבחן אחד בסוף השנה.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חמש יחידות לימוד נחשבות לרמה הגבוהה ביותר.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בלי תעודת בגרות אין שום דרך להמשיך.</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מגן   |   יחידות   |   מגמות   |   תחרות</w:t>
      </w:r>
    </w:p>
    <w:p>
      <w:pPr>
        <w:bidi/>
        <w:spacing w:after="80" w:before="0"/>
      </w:pPr>
      <w:r>
        <w:rPr>
          <w:rFonts w:ascii="Arial" w:cs="Arial" w:eastAsia="Arial" w:hAnsi="Arial"/>
          <w:sz w:val="24"/>
          <w:szCs w:val="24"/>
          <w:rtl/>
        </w:rPr>
        <w:t xml:space="preserve">1. ציון ה______________ ניתן על העבודה לאורך השנה.</w:t>
      </w:r>
    </w:p>
    <w:p>
      <w:pPr>
        <w:bidi/>
        <w:spacing w:after="80" w:before="0"/>
      </w:pPr>
      <w:r>
        <w:rPr>
          <w:rFonts w:ascii="Arial" w:cs="Arial" w:eastAsia="Arial" w:hAnsi="Arial"/>
          <w:sz w:val="24"/>
          <w:szCs w:val="24"/>
          <w:rtl/>
        </w:rPr>
        <w:t xml:space="preserve">2. ככל שיש יותר ______________, כך החומר עמוק ורחב יותר.</w:t>
      </w:r>
    </w:p>
    <w:p>
      <w:pPr>
        <w:bidi/>
        <w:spacing w:after="80" w:before="0"/>
      </w:pPr>
      <w:r>
        <w:rPr>
          <w:rFonts w:ascii="Arial" w:cs="Arial" w:eastAsia="Arial" w:hAnsi="Arial"/>
          <w:sz w:val="24"/>
          <w:szCs w:val="24"/>
          <w:rtl/>
        </w:rPr>
        <w:t xml:space="preserve">3. מקצועות ההתמחות נקראים גם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נצלול עמוק יותר: נסיק, נקשר בין חלקי הטקסט ונבין ביטויים.</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ממה בנוי ציון הבגרות הסופי.</w:t>
      </w:r>
    </w:p>
    <w:p>
      <w:pPr>
        <w:bidi/>
        <w:spacing w:after="80" w:before="0"/>
      </w:pPr>
      <w:r>
        <w:rPr>
          <w:rFonts w:ascii="Arial" w:cs="Arial" w:eastAsia="Arial" w:hAnsi="Arial"/>
          <w:sz w:val="24"/>
          <w:szCs w:val="24"/>
          <w:rtl/>
        </w:rPr>
        <w:t xml:space="preserve">• סמנו בירוק את ההרגלים שהטקסט ממליץ לפתח כבר בחטיבה.</w:t>
      </w:r>
    </w:p>
    <w:p>
      <w:pPr>
        <w:bidi/>
        <w:spacing w:after="80" w:before="0"/>
      </w:pPr>
      <w:r>
        <w:rPr>
          <w:rFonts w:ascii="Arial" w:cs="Arial" w:eastAsia="Arial" w:hAnsi="Arial"/>
          <w:sz w:val="24"/>
          <w:szCs w:val="24"/>
          <w:rtl/>
        </w:rPr>
        <w:t xml:space="preserve">• סמנו בקו את המשפט שמסביר ממה בנוי ציון הבגרות הסופי.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כל תיאור לחלק המתאים של ציון הבגרות.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בחינה חיצונית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ציון מגן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מבחן ארצי זהה לכולם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נבנה משיעורי בית והשתתפות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נכתב ביום קבוע בתיכון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המורה בבית הספר נותן/ת אותו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מתרגלים לקראתו מבחנים משנים קודמות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נבנה מהעבודה לאורך השנה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פותח דלתות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ללמוד בלחץ ממש לפני המבחן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להגיע לצומת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מאפשר הזדמנויות להמשך</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דחיפה של הרגע האחרון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עכשיו, כשהדבר קורה ולא אחר כך</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בזמן אמת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לעמוד בפני החלטה על ההמשך</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מה הכוונה בביטוי 'פותח דלתות' בפסקה הראשונה, לגבי תעודת הבגרות?</w:t>
      </w:r>
    </w:p>
    <w:p>
      <w:pPr>
        <w:bidi/>
        <w:spacing w:after="40" w:before="0"/>
      </w:pPr>
      <w:r>
        <w:rPr>
          <w:rFonts w:ascii="Arial" w:cs="Arial" w:eastAsia="Arial" w:hAnsi="Arial"/>
          <w:sz w:val="24"/>
          <w:szCs w:val="24"/>
          <w:rtl/>
        </w:rPr>
        <w:t xml:space="preserve">(א)  שהתעודה היא כרטיס כניסה לבניין</w:t>
      </w:r>
    </w:p>
    <w:p>
      <w:pPr>
        <w:bidi/>
        <w:spacing w:after="40" w:before="0"/>
      </w:pPr>
      <w:r>
        <w:rPr>
          <w:rFonts w:ascii="Arial" w:cs="Arial" w:eastAsia="Arial" w:hAnsi="Arial"/>
          <w:sz w:val="24"/>
          <w:szCs w:val="24"/>
          <w:rtl/>
        </w:rPr>
        <w:t xml:space="preserve">(ב)  שהיא יוצרת אפשרויות להמשך לימודים והכשרה</w:t>
      </w:r>
    </w:p>
    <w:p>
      <w:pPr>
        <w:bidi/>
        <w:spacing w:after="40" w:before="0"/>
      </w:pPr>
      <w:r>
        <w:rPr>
          <w:rFonts w:ascii="Arial" w:cs="Arial" w:eastAsia="Arial" w:hAnsi="Arial"/>
          <w:sz w:val="24"/>
          <w:szCs w:val="24"/>
          <w:rtl/>
        </w:rPr>
        <w:t xml:space="preserve">(ג)  שהיא מבטיחה קבלה לכל לימודים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השלימו את הטבלה לפי ההרגלים שמופיעים בפסקה האחרונה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הרגל מהטקסט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איך אני עושה את זה היום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צעד קטן לשיפור</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נועה יכולה לחשוב או לעשות אחרת? היעזרו ברעיונות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נועה והמבחן במתמטיקה</w:t>
            </w:r>
          </w:p>
          <w:p>
            <w:pPr>
              <w:bidi/>
              <w:spacing w:after="80" w:before="0"/>
            </w:pPr>
            <w:r>
              <w:rPr>
                <w:rFonts w:ascii="Arial" w:cs="Arial" w:eastAsia="Arial" w:hAnsi="Arial"/>
                <w:sz w:val="24"/>
                <w:szCs w:val="24"/>
                <w:rtl/>
              </w:rPr>
              <w:t xml:space="preserve">נועה בכיתה ח קיבלה ציון נמוך במבחן במתמטיקה. בדרך הביתה אמרה לחברה: ׳אם ככה, אני אף פעם לא אצליח בבגרות.׳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חבר אומר לכם: 'אין לי כוח לבגרויות, אני אסתדר בלי תעודה.' כתבו לו פסקה של 5–7 שורות. הביעו עמדה, ונמקו אותה בשני נימוקים לפחות מהטקסט (למשל: מסלולי השלמה, 'נוח יותר להגיע לצומת עם תעודה ביד', המגן שנבנה כל השנה). כתבו בטון מכבד ותומך: פתחו במשפט שאומר 'אני כאן איתך', והציעו לו צעד קטן אחד שאפשר לעשות כבר השבוע.</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דמיינו שאתם נכנסים למבחן ומרגישים לחץ. כתבו איך תשתמשו בעש״ן ד״ק: עוצרים, מכווצים ומשחררים שרירים, נושמים לאט, אומרים לעצמכם משפט מחזק וממשיכים קדימה. איזה משפט מחזק תבחרו?</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יואב אמר 'אני פשוט לא טוב בלימודים', ואחר כך כתב 'פשוט למדתי לא נכון'. מה ההבדל בין שני המשפטים, ולמה הוא חשוב?</w:t>
      </w:r>
    </w:p>
    <w:p>
      <w:pPr>
        <w:bidi/>
        <w:spacing w:after="80" w:before="0"/>
      </w:pPr>
      <w:r>
        <w:rPr>
          <w:rFonts w:ascii="Arial" w:cs="Arial" w:eastAsia="Arial" w:hAnsi="Arial"/>
          <w:sz w:val="24"/>
          <w:szCs w:val="24"/>
          <w:rtl/>
        </w:rPr>
        <w:t xml:space="preserve">• הטקסט אומר שהיכרות 'מתחזה' לזיכרון. איפה עוד בחיים אנחנו מתבלבלים בין 'מוכר' לבין 'ידוע באמת'?</w:t>
      </w:r>
    </w:p>
    <w:p>
      <w:pPr>
        <w:bidi/>
        <w:spacing w:after="80" w:before="0"/>
      </w:pPr>
      <w:r>
        <w:rPr>
          <w:rFonts w:ascii="Arial" w:cs="Arial" w:eastAsia="Arial" w:hAnsi="Arial"/>
          <w:sz w:val="24"/>
          <w:szCs w:val="24"/>
          <w:rtl/>
        </w:rPr>
        <w:t xml:space="preserve">• האם לדעתכם הערכה חלופית (פרויקטים, תיקי עבודות) תפחית את הלחץ או תוסיף עליו? נמקו, והתייחסו גם לצד השני.</w:t>
      </w:r>
    </w:p>
    <w:p>
      <w:pPr>
        <w:bidi/>
        <w:spacing w:after="80" w:before="0"/>
      </w:pPr>
      <w:r>
        <w:rPr>
          <w:rFonts w:ascii="Arial" w:cs="Arial" w:eastAsia="Arial" w:hAnsi="Arial"/>
          <w:sz w:val="24"/>
          <w:szCs w:val="24"/>
          <w:rtl/>
        </w:rPr>
        <w:t xml:space="preserve">• חבר או חברה נלחצים לפני מבחן. אילו משפטים עוזרים באמת (למשל 'אני כאן איתך', 'מה כבר את/ה יודע/ת?'), ואילו משפטים, גם כשהכוונה טובה, פחות עוזרים?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׳דלת׳ שתעודת הבגרות פותחת, וכתבו לידה לאן אתם מקווים שהיא תוביל אתכם.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ממה בנוי ציון הבגרות הסופי.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מבין/ה מה הן יחידות לימוד ומה ההבדל בין רמות.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לציין הרגל אחד שבונה את הבגרות כבר עכשיו.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לא רק ציון: לימודים ובגרויות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דבר אחד חדש שלמדתי היום על הבגרות: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מושג שעדיין לא ברור לי לגמרי: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צעד קטן אחד שאעשה השבוע בלימודים: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לא רק ציון: לימודים ובגרויות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לא רק ציון: לימודים ובגרויות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לא רק ציון: לימודים ובגרויות – חוברת תלמיד – חט״ב</dc:title>
  <dc:creator>רוית ראש בן ישי</dc:creator>
  <cp:lastModifiedBy>Un-named</cp:lastModifiedBy>
  <cp:revision>1</cp:revision>
  <dcterms:created xsi:type="dcterms:W3CDTF">2026-10-30T11:17:43.329Z</dcterms:created>
  <dcterms:modified xsi:type="dcterms:W3CDTF">2026-10-30T11:17:43.329Z</dcterms:modified>
</cp:coreProperties>
</file>

<file path=docProps/custom.xml><?xml version="1.0" encoding="utf-8"?>
<Properties xmlns="http://schemas.openxmlformats.org/officeDocument/2006/custom-properties" xmlns:vt="http://schemas.openxmlformats.org/officeDocument/2006/docPropsVTypes"/>
</file>